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bookmarkStart w:id="0" w:name="_GoBack"/>
      <w:r w:rsidRPr="001D5DB6">
        <w:rPr>
          <w:rFonts w:ascii="Times New Roman" w:hAnsi="Times New Roman" w:cs="Times New Roman"/>
          <w:sz w:val="28"/>
        </w:rPr>
        <w:t>Информация о результа</w:t>
      </w:r>
      <w:r w:rsidR="001D5DB6" w:rsidRPr="001D5DB6">
        <w:rPr>
          <w:rFonts w:ascii="Times New Roman" w:hAnsi="Times New Roman" w:cs="Times New Roman"/>
          <w:sz w:val="28"/>
        </w:rPr>
        <w:t>тах конкурса от 14.11.2017 года</w:t>
      </w:r>
    </w:p>
    <w:bookmarkEnd w:id="0"/>
    <w:p w:rsid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– Управление </w:t>
      </w:r>
      <w:proofErr w:type="spellStart"/>
      <w:r w:rsidRPr="001D5DB6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по Самарской области 443010 г. Самара ул. Красноармейская д. 21  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информирует о результатах конкурса на замещение вакантных должностей федеральной государственной гражданской службы, состоявшегося 14.11.2017 года.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 xml:space="preserve">Победителями конкурса на замещение вакантных должностей </w:t>
      </w:r>
      <w:proofErr w:type="gramStart"/>
      <w:r w:rsidRPr="001D5DB6">
        <w:rPr>
          <w:rFonts w:ascii="Times New Roman" w:hAnsi="Times New Roman" w:cs="Times New Roman"/>
          <w:sz w:val="28"/>
        </w:rPr>
        <w:t>признаны</w:t>
      </w:r>
      <w:proofErr w:type="gramEnd"/>
      <w:r w:rsidRPr="001D5DB6">
        <w:rPr>
          <w:rFonts w:ascii="Times New Roman" w:hAnsi="Times New Roman" w:cs="Times New Roman"/>
          <w:sz w:val="28"/>
        </w:rPr>
        <w:t>: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proofErr w:type="spellStart"/>
      <w:r w:rsidRPr="001D5DB6">
        <w:rPr>
          <w:rFonts w:ascii="Times New Roman" w:hAnsi="Times New Roman" w:cs="Times New Roman"/>
          <w:sz w:val="28"/>
        </w:rPr>
        <w:t>Тазяев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Равиль </w:t>
      </w:r>
      <w:proofErr w:type="spellStart"/>
      <w:r w:rsidRPr="001D5DB6">
        <w:rPr>
          <w:rFonts w:ascii="Times New Roman" w:hAnsi="Times New Roman" w:cs="Times New Roman"/>
          <w:sz w:val="28"/>
        </w:rPr>
        <w:t>Минтагирович</w:t>
      </w:r>
      <w:proofErr w:type="spellEnd"/>
      <w:r w:rsidRPr="001D5DB6">
        <w:rPr>
          <w:rFonts w:ascii="Times New Roman" w:hAnsi="Times New Roman" w:cs="Times New Roman"/>
          <w:sz w:val="28"/>
        </w:rPr>
        <w:t>  на должность начальника отдела административно-хозяйственной и информационно-аналитической деятельности;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proofErr w:type="spellStart"/>
      <w:r w:rsidRPr="001D5DB6">
        <w:rPr>
          <w:rFonts w:ascii="Times New Roman" w:hAnsi="Times New Roman" w:cs="Times New Roman"/>
          <w:sz w:val="28"/>
        </w:rPr>
        <w:t>Жидяев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Юрий Викторович на должность заместителя начальника отдела геологического и земельного надзора, надзора в сфере охоты и особо охраняемых природных территорий;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Маркелова Мария Анатольевна на должность заместителя начальника отдела экономики, финансов и бухгалтерского учета;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Алексеева Лариса Николаевна на должность главного  специалиста - эксперта отдела государственной экологической  экспертизы, нормирования и экологического надзора;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Титов Евгений Витальевич на должность главного специалиста-эксперта отдела экономики, финансов и бухгалтерского учета;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proofErr w:type="spellStart"/>
      <w:r w:rsidRPr="001D5DB6">
        <w:rPr>
          <w:rFonts w:ascii="Times New Roman" w:hAnsi="Times New Roman" w:cs="Times New Roman"/>
          <w:sz w:val="28"/>
        </w:rPr>
        <w:t>Исхаков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Александр Николаевич на должность ведущего специалиста-эксперта отдела надзора за водными ресурсами;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proofErr w:type="spellStart"/>
      <w:r w:rsidRPr="001D5DB6">
        <w:rPr>
          <w:rFonts w:ascii="Times New Roman" w:hAnsi="Times New Roman" w:cs="Times New Roman"/>
          <w:sz w:val="28"/>
        </w:rPr>
        <w:t>Лабазин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Антон Викторович на должность ведущего специалиста-эксперта отдела экономики, финансов и бухгалтерского учета;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proofErr w:type="spellStart"/>
      <w:r w:rsidRPr="001D5DB6">
        <w:rPr>
          <w:rFonts w:ascii="Times New Roman" w:hAnsi="Times New Roman" w:cs="Times New Roman"/>
          <w:sz w:val="28"/>
        </w:rPr>
        <w:t>Поздеева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Ксения Викторовна на должность ведущего специалиста-эксперта отдела экономики, финансов и бухгалтерского учета.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По решению конкурсной комиссии в кадровый резерв на должность: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- главный специалист-эксперт отдела  государственной экологической экспертизы, нормирования и экологического надзора зачислена – </w:t>
      </w:r>
      <w:proofErr w:type="spellStart"/>
      <w:r w:rsidRPr="001D5DB6">
        <w:rPr>
          <w:rFonts w:ascii="Times New Roman" w:hAnsi="Times New Roman" w:cs="Times New Roman"/>
          <w:sz w:val="28"/>
        </w:rPr>
        <w:t>Понкрашина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Светлана Федоровна;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lastRenderedPageBreak/>
        <w:t>- ведущий специалист-эксперт отдела  государственной экологической экспертизы, нормирования и экологического надзора зачислены – Трофимова Мария Валерьевна,  Ширяева Юлия Николаевна,   Корнева Екатерина Игоревна,  Васильева Марина Владимировна;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- главный  специалист-эксперт отдела  геологического и земельного надзора, надзора в сфере охоты и за особо-охраняемыми п</w:t>
      </w:r>
      <w:r w:rsidR="001D5DB6">
        <w:rPr>
          <w:rFonts w:ascii="Times New Roman" w:hAnsi="Times New Roman" w:cs="Times New Roman"/>
          <w:sz w:val="28"/>
        </w:rPr>
        <w:t>риродными территориями зачислен</w:t>
      </w:r>
      <w:r w:rsidRPr="001D5DB6">
        <w:rPr>
          <w:rFonts w:ascii="Times New Roman" w:hAnsi="Times New Roman" w:cs="Times New Roman"/>
          <w:sz w:val="28"/>
        </w:rPr>
        <w:t xml:space="preserve"> – Ковалев Геннадий Николаевич;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- ведущий специалист-эксперт отдела  геологического и земельного надзора, надзора в сфере охоты и за особо-охраняемыми природными территориями зачислена – Парфенова Екатерина Петровна;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- ведущий специалист-эксперт отдела  правового и кадрового обеспечения  зачислена – </w:t>
      </w:r>
      <w:proofErr w:type="spellStart"/>
      <w:r w:rsidRPr="001D5DB6">
        <w:rPr>
          <w:rFonts w:ascii="Times New Roman" w:hAnsi="Times New Roman" w:cs="Times New Roman"/>
          <w:sz w:val="28"/>
        </w:rPr>
        <w:t>Поздеева</w:t>
      </w:r>
      <w:proofErr w:type="spellEnd"/>
      <w:r w:rsidRPr="001D5DB6">
        <w:rPr>
          <w:rFonts w:ascii="Times New Roman" w:hAnsi="Times New Roman" w:cs="Times New Roman"/>
          <w:sz w:val="28"/>
        </w:rPr>
        <w:t xml:space="preserve"> Ксения Викторовна;</w:t>
      </w:r>
    </w:p>
    <w:p w:rsidR="00D955A5" w:rsidRP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 xml:space="preserve">Остальным претендентам отказано </w:t>
      </w:r>
      <w:proofErr w:type="gramStart"/>
      <w:r w:rsidRPr="001D5DB6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1D5DB6">
        <w:rPr>
          <w:rFonts w:ascii="Times New Roman" w:hAnsi="Times New Roman" w:cs="Times New Roman"/>
          <w:sz w:val="28"/>
        </w:rPr>
        <w:t>.</w:t>
      </w:r>
    </w:p>
    <w:p w:rsid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 xml:space="preserve">Документы кандидатов не прошедших конкурс могут быть им возвращены по письменному заявлению по адресу: </w:t>
      </w:r>
    </w:p>
    <w:p w:rsidR="001D5DB6" w:rsidRDefault="00D955A5" w:rsidP="00D955A5">
      <w:pPr>
        <w:rPr>
          <w:rFonts w:ascii="Times New Roman" w:hAnsi="Times New Roman" w:cs="Times New Roman"/>
          <w:sz w:val="28"/>
        </w:rPr>
      </w:pPr>
      <w:r w:rsidRPr="001D5DB6">
        <w:rPr>
          <w:rFonts w:ascii="Times New Roman" w:hAnsi="Times New Roman" w:cs="Times New Roman"/>
          <w:sz w:val="28"/>
        </w:rPr>
        <w:t>443010, г. Самара</w:t>
      </w:r>
      <w:r w:rsidR="001D5DB6">
        <w:rPr>
          <w:rFonts w:ascii="Times New Roman" w:hAnsi="Times New Roman" w:cs="Times New Roman"/>
          <w:sz w:val="28"/>
        </w:rPr>
        <w:t xml:space="preserve">, </w:t>
      </w:r>
      <w:r w:rsidRPr="001D5DB6">
        <w:rPr>
          <w:rFonts w:ascii="Times New Roman" w:hAnsi="Times New Roman" w:cs="Times New Roman"/>
          <w:sz w:val="28"/>
        </w:rPr>
        <w:t xml:space="preserve"> ул. Красноармейская</w:t>
      </w:r>
      <w:r w:rsidR="001D5DB6">
        <w:rPr>
          <w:rFonts w:ascii="Times New Roman" w:hAnsi="Times New Roman" w:cs="Times New Roman"/>
          <w:sz w:val="28"/>
        </w:rPr>
        <w:t xml:space="preserve">, </w:t>
      </w:r>
      <w:r w:rsidRPr="001D5DB6">
        <w:rPr>
          <w:rFonts w:ascii="Times New Roman" w:hAnsi="Times New Roman" w:cs="Times New Roman"/>
          <w:sz w:val="28"/>
        </w:rPr>
        <w:t xml:space="preserve"> д.21</w:t>
      </w:r>
      <w:r w:rsidR="001D5DB6">
        <w:rPr>
          <w:rFonts w:ascii="Times New Roman" w:hAnsi="Times New Roman" w:cs="Times New Roman"/>
          <w:sz w:val="28"/>
        </w:rPr>
        <w:t>,</w:t>
      </w:r>
      <w:r w:rsidRPr="001D5DB6">
        <w:rPr>
          <w:rFonts w:ascii="Times New Roman" w:hAnsi="Times New Roman" w:cs="Times New Roman"/>
          <w:sz w:val="28"/>
        </w:rPr>
        <w:t xml:space="preserve"> к. 508 </w:t>
      </w:r>
      <w:r w:rsidR="001D5DB6">
        <w:rPr>
          <w:rFonts w:ascii="Times New Roman" w:hAnsi="Times New Roman" w:cs="Times New Roman"/>
          <w:sz w:val="28"/>
        </w:rPr>
        <w:t xml:space="preserve">   </w:t>
      </w:r>
      <w:r w:rsidRPr="001D5DB6">
        <w:rPr>
          <w:rFonts w:ascii="Times New Roman" w:hAnsi="Times New Roman" w:cs="Times New Roman"/>
          <w:sz w:val="28"/>
        </w:rPr>
        <w:t>с 9.00 до 17.00</w:t>
      </w:r>
    </w:p>
    <w:p w:rsidR="00D955A5" w:rsidRPr="00D955A5" w:rsidRDefault="00D955A5" w:rsidP="00D955A5">
      <w:r w:rsidRPr="001D5DB6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FE00AD" w:rsidRDefault="001D5DB6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E"/>
    <w:rsid w:val="000C3DFE"/>
    <w:rsid w:val="001D5DB6"/>
    <w:rsid w:val="004035F7"/>
    <w:rsid w:val="00D955A5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2020-10-27T14:29:00Z</dcterms:created>
  <dcterms:modified xsi:type="dcterms:W3CDTF">2020-10-27T16:37:00Z</dcterms:modified>
</cp:coreProperties>
</file>